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0A8" w:rsidRDefault="00E27BC0" w:rsidP="005D3947">
      <w:pPr>
        <w:pStyle w:val="IQB-Aufgabentitel"/>
        <w:spacing w:after="120"/>
        <w:rPr>
          <w:rFonts w:cs="Arial"/>
        </w:rPr>
      </w:pPr>
      <w:r w:rsidRPr="005D3947">
        <w:rPr>
          <w:rFonts w:cs="Arial"/>
        </w:rPr>
        <w:t xml:space="preserve">Didaktische </w:t>
      </w:r>
      <w:r w:rsidR="00B821F4">
        <w:rPr>
          <w:rFonts w:cs="Arial"/>
        </w:rPr>
        <w:t>Kommentierung</w:t>
      </w:r>
      <w:r w:rsidR="004F1A99" w:rsidRPr="005D3947">
        <w:rPr>
          <w:rFonts w:cs="Arial"/>
        </w:rPr>
        <w:t>:</w:t>
      </w:r>
      <w:r w:rsidRPr="005D3947">
        <w:rPr>
          <w:rFonts w:cs="Arial"/>
        </w:rPr>
        <w:t xml:space="preserve"> Aufgabe</w:t>
      </w:r>
      <w:r w:rsidR="004F1A99" w:rsidRPr="005D3947">
        <w:rPr>
          <w:rFonts w:cs="Arial"/>
        </w:rPr>
        <w:t xml:space="preserve"> Mal 5</w:t>
      </w:r>
    </w:p>
    <w:p w:rsidR="005D3947" w:rsidRPr="005D3947" w:rsidRDefault="005D3947" w:rsidP="005D3947">
      <w:pPr>
        <w:pStyle w:val="IQB-Aufgabentitel"/>
        <w:spacing w:after="120"/>
        <w:rPr>
          <w:rFonts w:cs="Arial"/>
          <w:sz w:val="22"/>
          <w:szCs w:val="22"/>
        </w:rPr>
      </w:pPr>
    </w:p>
    <w:p w:rsidR="003A40A8" w:rsidRPr="005D3947" w:rsidRDefault="004F1A99" w:rsidP="005D3947">
      <w:pPr>
        <w:pStyle w:val="IQB-Teilaufgabensubtitel"/>
        <w:spacing w:before="0" w:after="120"/>
        <w:rPr>
          <w:rFonts w:cs="Arial"/>
          <w:b/>
        </w:rPr>
      </w:pPr>
      <w:r w:rsidRPr="005D3947">
        <w:rPr>
          <w:rFonts w:cs="Arial"/>
          <w:b/>
        </w:rPr>
        <w:t>Aufgabenmerkmale</w:t>
      </w:r>
    </w:p>
    <w:tbl>
      <w:tblPr>
        <w:tblpPr w:leftFromText="141" w:rightFromText="141" w:vertAnchor="text" w:horzAnchor="margin" w:tblpY="266"/>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E27BC0" w:rsidRPr="005D3947" w:rsidTr="00E27BC0">
        <w:tc>
          <w:tcPr>
            <w:tcW w:w="2040" w:type="dxa"/>
            <w:vAlign w:val="center"/>
          </w:tcPr>
          <w:p w:rsidR="00E27BC0" w:rsidRPr="005D3947" w:rsidRDefault="00E27BC0" w:rsidP="005D3947">
            <w:pPr>
              <w:pStyle w:val="IQB-Merkmal"/>
              <w:spacing w:before="0" w:after="120"/>
              <w:rPr>
                <w:rFonts w:cs="Arial"/>
                <w:sz w:val="20"/>
                <w:szCs w:val="20"/>
              </w:rPr>
            </w:pPr>
            <w:r w:rsidRPr="005D3947">
              <w:rPr>
                <w:rFonts w:cs="Arial"/>
                <w:sz w:val="20"/>
                <w:szCs w:val="20"/>
              </w:rPr>
              <w:t>Leitidee</w:t>
            </w:r>
          </w:p>
        </w:tc>
        <w:tc>
          <w:tcPr>
            <w:tcW w:w="7086" w:type="dxa"/>
          </w:tcPr>
          <w:p w:rsidR="00E27BC0" w:rsidRPr="005D3947" w:rsidRDefault="00E27BC0" w:rsidP="005D3947">
            <w:pPr>
              <w:pStyle w:val="IQB-Merkmalswert"/>
              <w:spacing w:before="0" w:after="120"/>
              <w:rPr>
                <w:rFonts w:cs="Arial"/>
                <w:sz w:val="20"/>
                <w:szCs w:val="20"/>
              </w:rPr>
            </w:pPr>
            <w:r w:rsidRPr="005D3947">
              <w:rPr>
                <w:rFonts w:cs="Arial"/>
                <w:sz w:val="20"/>
                <w:szCs w:val="20"/>
              </w:rPr>
              <w:t>Zahlen und Operationen</w:t>
            </w:r>
          </w:p>
        </w:tc>
      </w:tr>
      <w:tr w:rsidR="00E27BC0" w:rsidRPr="005D3947" w:rsidTr="00E27BC0">
        <w:tc>
          <w:tcPr>
            <w:tcW w:w="2040" w:type="dxa"/>
            <w:vAlign w:val="center"/>
          </w:tcPr>
          <w:p w:rsidR="00E27BC0" w:rsidRPr="005D3947" w:rsidRDefault="00E27BC0" w:rsidP="005D3947">
            <w:pPr>
              <w:pStyle w:val="IQB-Merkmal"/>
              <w:spacing w:before="0" w:after="120"/>
              <w:rPr>
                <w:rFonts w:cs="Arial"/>
                <w:sz w:val="20"/>
                <w:szCs w:val="20"/>
              </w:rPr>
            </w:pPr>
            <w:r w:rsidRPr="005D3947">
              <w:rPr>
                <w:rFonts w:cs="Arial"/>
                <w:sz w:val="20"/>
                <w:szCs w:val="20"/>
              </w:rPr>
              <w:t>Bildungsstandard/s - Allgemeine Kompetenzen</w:t>
            </w:r>
          </w:p>
        </w:tc>
        <w:tc>
          <w:tcPr>
            <w:tcW w:w="7086" w:type="dxa"/>
          </w:tcPr>
          <w:p w:rsidR="00E27BC0" w:rsidRPr="005D3947" w:rsidRDefault="00E27BC0" w:rsidP="005D3947">
            <w:pPr>
              <w:pStyle w:val="IQB-Merkmalswert"/>
              <w:spacing w:before="0" w:after="120"/>
              <w:rPr>
                <w:rFonts w:cs="Arial"/>
                <w:sz w:val="20"/>
                <w:szCs w:val="20"/>
              </w:rPr>
            </w:pPr>
            <w:r w:rsidRPr="005D3947">
              <w:rPr>
                <w:rFonts w:cs="Arial"/>
                <w:sz w:val="20"/>
                <w:szCs w:val="20"/>
              </w:rPr>
              <w:t>Zusammenhänge erkennen, nutzen und auf ähnliche Sachverhalte übertragen</w:t>
            </w:r>
          </w:p>
        </w:tc>
      </w:tr>
      <w:tr w:rsidR="00E27BC0" w:rsidRPr="005D3947" w:rsidTr="00E27BC0">
        <w:tc>
          <w:tcPr>
            <w:tcW w:w="2040" w:type="dxa"/>
            <w:vAlign w:val="center"/>
          </w:tcPr>
          <w:p w:rsidR="00E27BC0" w:rsidRPr="005D3947" w:rsidRDefault="00E27BC0" w:rsidP="005D3947">
            <w:pPr>
              <w:pStyle w:val="IQB-Merkmal"/>
              <w:spacing w:before="0" w:after="120"/>
              <w:rPr>
                <w:rFonts w:cs="Arial"/>
                <w:sz w:val="20"/>
                <w:szCs w:val="20"/>
              </w:rPr>
            </w:pPr>
            <w:r w:rsidRPr="005D3947">
              <w:rPr>
                <w:rFonts w:cs="Arial"/>
                <w:sz w:val="20"/>
                <w:szCs w:val="20"/>
              </w:rPr>
              <w:t>Bildungsstandard/s - Inhaltsbezogene Kompetenzen (Leitideen)</w:t>
            </w:r>
          </w:p>
        </w:tc>
        <w:tc>
          <w:tcPr>
            <w:tcW w:w="7086" w:type="dxa"/>
          </w:tcPr>
          <w:p w:rsidR="00E27BC0" w:rsidRPr="005D3947" w:rsidRDefault="00E27BC0" w:rsidP="005D3947">
            <w:pPr>
              <w:pStyle w:val="IQB-Merkmalswert"/>
              <w:spacing w:before="0" w:after="120"/>
              <w:rPr>
                <w:rFonts w:cs="Arial"/>
                <w:sz w:val="20"/>
                <w:szCs w:val="20"/>
              </w:rPr>
            </w:pPr>
            <w:r w:rsidRPr="005D3947">
              <w:rPr>
                <w:rFonts w:cs="Arial"/>
                <w:sz w:val="20"/>
                <w:szCs w:val="20"/>
              </w:rPr>
              <w:t>Die vier Grundrechenarten und ihre Zusammenhänge verstehen</w:t>
            </w:r>
          </w:p>
          <w:p w:rsidR="00E27BC0" w:rsidRPr="005D3947" w:rsidRDefault="00E27BC0" w:rsidP="005D3947">
            <w:pPr>
              <w:pStyle w:val="IQB-Merkmalswert"/>
              <w:spacing w:before="0" w:after="120"/>
              <w:rPr>
                <w:rFonts w:cs="Arial"/>
                <w:sz w:val="20"/>
                <w:szCs w:val="20"/>
              </w:rPr>
            </w:pPr>
            <w:r w:rsidRPr="005D3947">
              <w:rPr>
                <w:rFonts w:cs="Arial"/>
                <w:sz w:val="20"/>
                <w:szCs w:val="20"/>
              </w:rPr>
              <w:t>Die Grundaufgaben des Kopfrechnens (</w:t>
            </w:r>
            <w:proofErr w:type="spellStart"/>
            <w:r w:rsidRPr="005D3947">
              <w:rPr>
                <w:rFonts w:cs="Arial"/>
                <w:sz w:val="20"/>
                <w:szCs w:val="20"/>
              </w:rPr>
              <w:t>Einspluseins</w:t>
            </w:r>
            <w:proofErr w:type="spellEnd"/>
            <w:r w:rsidRPr="005D3947">
              <w:rPr>
                <w:rFonts w:cs="Arial"/>
                <w:sz w:val="20"/>
                <w:szCs w:val="20"/>
              </w:rPr>
              <w:t>, Einmaleins, Zahlzerlegungen) gedächtnismäßig beherrschen, deren Umkehrungen sicher ableiten und diese Grundkenntnisse auf analoge Aufgaben in größeren Zahlenräumen übertragen</w:t>
            </w:r>
          </w:p>
          <w:p w:rsidR="00E27BC0" w:rsidRPr="005D3947" w:rsidRDefault="00E27BC0" w:rsidP="005D3947">
            <w:pPr>
              <w:pStyle w:val="IQB-Merkmalswert"/>
              <w:spacing w:before="0" w:after="120"/>
              <w:rPr>
                <w:rFonts w:cs="Arial"/>
                <w:sz w:val="20"/>
                <w:szCs w:val="20"/>
              </w:rPr>
            </w:pPr>
            <w:r w:rsidRPr="005D3947">
              <w:rPr>
                <w:rFonts w:cs="Arial"/>
                <w:sz w:val="20"/>
                <w:szCs w:val="20"/>
              </w:rPr>
              <w:t>Mündliche und halbschriftliche Rechenstrategien verstehen und bei geeigneten Aufgaben anwenden</w:t>
            </w:r>
          </w:p>
          <w:p w:rsidR="00E27BC0" w:rsidRPr="005D3947" w:rsidRDefault="00E27BC0" w:rsidP="005D3947">
            <w:pPr>
              <w:pStyle w:val="IQB-Merkmalswert"/>
              <w:spacing w:before="0" w:after="120"/>
              <w:rPr>
                <w:rFonts w:cs="Arial"/>
                <w:sz w:val="20"/>
                <w:szCs w:val="20"/>
              </w:rPr>
            </w:pPr>
            <w:r w:rsidRPr="005D3947">
              <w:rPr>
                <w:rFonts w:cs="Arial"/>
                <w:sz w:val="20"/>
                <w:szCs w:val="20"/>
              </w:rPr>
              <w:t>Rechengesetze erkennen, erklären und benutzen</w:t>
            </w:r>
          </w:p>
        </w:tc>
      </w:tr>
      <w:tr w:rsidR="00E27BC0" w:rsidRPr="005D3947" w:rsidTr="00E27BC0">
        <w:tc>
          <w:tcPr>
            <w:tcW w:w="2040" w:type="dxa"/>
            <w:vAlign w:val="center"/>
          </w:tcPr>
          <w:p w:rsidR="00E27BC0" w:rsidRPr="005D3947" w:rsidRDefault="00E27BC0" w:rsidP="005D3947">
            <w:pPr>
              <w:pStyle w:val="IQB-Merkmal"/>
              <w:spacing w:before="0" w:after="120"/>
              <w:rPr>
                <w:rFonts w:cs="Arial"/>
                <w:sz w:val="20"/>
                <w:szCs w:val="20"/>
              </w:rPr>
            </w:pPr>
            <w:r w:rsidRPr="005D3947">
              <w:rPr>
                <w:rFonts w:cs="Arial"/>
                <w:sz w:val="20"/>
                <w:szCs w:val="20"/>
              </w:rPr>
              <w:t>Kompetenzstufe</w:t>
            </w:r>
          </w:p>
        </w:tc>
        <w:tc>
          <w:tcPr>
            <w:tcW w:w="7086" w:type="dxa"/>
          </w:tcPr>
          <w:p w:rsidR="00E27BC0" w:rsidRPr="005D3947" w:rsidRDefault="00E27BC0" w:rsidP="005D3947">
            <w:pPr>
              <w:pStyle w:val="IQB-Merkmalswert"/>
              <w:spacing w:before="0" w:after="120"/>
              <w:rPr>
                <w:rFonts w:cs="Arial"/>
                <w:sz w:val="20"/>
                <w:szCs w:val="20"/>
              </w:rPr>
            </w:pPr>
            <w:r w:rsidRPr="005D3947">
              <w:rPr>
                <w:rFonts w:cs="Arial"/>
                <w:sz w:val="20"/>
                <w:szCs w:val="20"/>
              </w:rPr>
              <w:t>III</w:t>
            </w:r>
          </w:p>
        </w:tc>
      </w:tr>
      <w:tr w:rsidR="00E27BC0" w:rsidRPr="005D3947" w:rsidTr="00E27BC0">
        <w:tc>
          <w:tcPr>
            <w:tcW w:w="2040" w:type="dxa"/>
            <w:vAlign w:val="center"/>
          </w:tcPr>
          <w:p w:rsidR="00E27BC0" w:rsidRPr="005D3947" w:rsidRDefault="00E27BC0" w:rsidP="005D3947">
            <w:pPr>
              <w:pStyle w:val="IQB-Merkmal"/>
              <w:spacing w:before="0" w:after="120"/>
              <w:rPr>
                <w:rFonts w:cs="Arial"/>
                <w:sz w:val="20"/>
                <w:szCs w:val="20"/>
              </w:rPr>
            </w:pPr>
            <w:r w:rsidRPr="005D3947">
              <w:rPr>
                <w:rFonts w:cs="Arial"/>
                <w:sz w:val="20"/>
                <w:szCs w:val="20"/>
              </w:rPr>
              <w:t>Anforderungsbereich</w:t>
            </w:r>
          </w:p>
        </w:tc>
        <w:tc>
          <w:tcPr>
            <w:tcW w:w="7086" w:type="dxa"/>
          </w:tcPr>
          <w:p w:rsidR="00E27BC0" w:rsidRPr="005D3947" w:rsidRDefault="00E27BC0" w:rsidP="005D3947">
            <w:pPr>
              <w:pStyle w:val="IQB-Merkmalswert"/>
              <w:spacing w:before="0" w:after="120"/>
              <w:rPr>
                <w:rFonts w:cs="Arial"/>
                <w:sz w:val="20"/>
                <w:szCs w:val="20"/>
              </w:rPr>
            </w:pPr>
            <w:r w:rsidRPr="005D3947">
              <w:rPr>
                <w:rFonts w:cs="Arial"/>
                <w:sz w:val="20"/>
                <w:szCs w:val="20"/>
              </w:rPr>
              <w:t>Zusammenhänge herstellen (II)</w:t>
            </w:r>
          </w:p>
        </w:tc>
      </w:tr>
    </w:tbl>
    <w:p w:rsidR="0011781F" w:rsidRPr="005D3947" w:rsidRDefault="0011781F" w:rsidP="005D3947">
      <w:pPr>
        <w:spacing w:after="120"/>
        <w:rPr>
          <w:rFonts w:ascii="Arial" w:hAnsi="Arial" w:cs="Arial"/>
          <w:sz w:val="22"/>
          <w:szCs w:val="22"/>
        </w:rPr>
      </w:pPr>
    </w:p>
    <w:p w:rsidR="005D3947" w:rsidRPr="005D3947" w:rsidRDefault="005D3947" w:rsidP="005D3947">
      <w:pPr>
        <w:pStyle w:val="DidText"/>
        <w:jc w:val="left"/>
        <w:rPr>
          <w:rFonts w:ascii="Arial" w:hAnsi="Arial" w:cs="Arial"/>
          <w:b/>
        </w:rPr>
      </w:pPr>
      <w:r w:rsidRPr="005D3947">
        <w:rPr>
          <w:rFonts w:ascii="Arial" w:hAnsi="Arial" w:cs="Arial"/>
          <w:b/>
        </w:rPr>
        <w:t>Didaktischer Kommentar</w:t>
      </w:r>
    </w:p>
    <w:p w:rsidR="005D3947" w:rsidRDefault="005D3947" w:rsidP="005D3947">
      <w:pPr>
        <w:pStyle w:val="DidText"/>
        <w:jc w:val="left"/>
        <w:rPr>
          <w:rFonts w:ascii="Arial" w:hAnsi="Arial" w:cs="Arial"/>
        </w:rPr>
      </w:pPr>
      <w:r w:rsidRPr="005D3947">
        <w:rPr>
          <w:rFonts w:ascii="Arial" w:hAnsi="Arial" w:cs="Arial"/>
        </w:rPr>
        <w:t>Für die richtige Lösung der Aufgabe reicht ein einfaches Anwenden von Wissen aus dem kleinen Einmaleins aus, entsprechend der Teilbarkeitsregel: „Eine Zahl ist genau dann durch 5 teilbar, wenn ihre letzte Ziffer durch 5 teilbar ist (0 oder 5)“ gilt umgekehrt: „Eine Zahl wurde dann mit 5 multipliziert, wenn ihre letzte Ziffer eine 0 oder 5 ist.“ Somit kommt von den vier vorgestellten Zahlen nur die Zahl 265 als mögliche Lösung einer Multiplikation mit 5 in Betracht.</w:t>
      </w:r>
    </w:p>
    <w:p w:rsidR="007C0008" w:rsidRDefault="007C0008" w:rsidP="005D3947">
      <w:pPr>
        <w:pStyle w:val="DidText"/>
        <w:jc w:val="left"/>
        <w:rPr>
          <w:rFonts w:ascii="Arial" w:hAnsi="Arial" w:cs="Arial"/>
        </w:rPr>
      </w:pPr>
    </w:p>
    <w:p w:rsidR="007C0008" w:rsidRPr="007C0008" w:rsidRDefault="007C0008" w:rsidP="005D3947">
      <w:pPr>
        <w:pStyle w:val="DidText"/>
        <w:jc w:val="left"/>
        <w:rPr>
          <w:rFonts w:ascii="Arial" w:hAnsi="Arial" w:cs="Arial"/>
          <w:b/>
        </w:rPr>
      </w:pPr>
      <w:r>
        <w:rPr>
          <w:rFonts w:ascii="Arial" w:hAnsi="Arial" w:cs="Arial"/>
          <w:b/>
        </w:rPr>
        <w:t>Anregungen für den Unterricht</w:t>
      </w:r>
      <w:bookmarkStart w:id="0" w:name="_GoBack"/>
      <w:bookmarkEnd w:id="0"/>
    </w:p>
    <w:p w:rsidR="005D3947" w:rsidRPr="005D3947" w:rsidRDefault="005D3947" w:rsidP="005D3947">
      <w:pPr>
        <w:pStyle w:val="DidText"/>
        <w:jc w:val="left"/>
        <w:rPr>
          <w:rFonts w:ascii="Arial" w:hAnsi="Arial" w:cs="Arial"/>
        </w:rPr>
      </w:pPr>
      <w:r w:rsidRPr="005D3947">
        <w:rPr>
          <w:rFonts w:ascii="Arial" w:hAnsi="Arial" w:cs="Arial"/>
        </w:rPr>
        <w:t>Bevor Regelhaftigkeiten aufgedeckt werden, die im Zusammenhang mit Zifferndarstellungen stehen, sind die Begriffe „Zahl“ und „Ziffer“ zu klären und ihre richtige Verwendung in konkreten Aufgabenstellungen zu sichern.</w:t>
      </w:r>
    </w:p>
    <w:p w:rsidR="005D3947" w:rsidRPr="005D3947" w:rsidRDefault="005D3947" w:rsidP="005D3947">
      <w:pPr>
        <w:pStyle w:val="DidText"/>
        <w:jc w:val="left"/>
        <w:rPr>
          <w:rFonts w:ascii="Arial" w:hAnsi="Arial" w:cs="Arial"/>
        </w:rPr>
      </w:pPr>
      <w:r w:rsidRPr="005D3947">
        <w:rPr>
          <w:rFonts w:ascii="Arial" w:hAnsi="Arial" w:cs="Arial"/>
        </w:rPr>
        <w:t>Regelhaftigkeiten bei den Einmaleinsreihen lassen sich gut über Zahlenmuster in der Hundertertafel entdecken:</w:t>
      </w:r>
    </w:p>
    <w:p w:rsidR="005D3947" w:rsidRPr="005D3947" w:rsidRDefault="0028487B" w:rsidP="005D3947">
      <w:pPr>
        <w:pStyle w:val="DidText"/>
        <w:jc w:val="left"/>
        <w:rPr>
          <w:rFonts w:ascii="Arial" w:hAnsi="Arial" w:cs="Arial"/>
        </w:rPr>
      </w:pPr>
      <w:r>
        <w:rPr>
          <w:rFonts w:ascii="Arial" w:hAnsi="Arial" w:cs="Arial"/>
          <w:noProof/>
        </w:rPr>
        <w:drawing>
          <wp:anchor distT="0" distB="0" distL="114300" distR="114300" simplePos="0" relativeHeight="251669504" behindDoc="1" locked="0" layoutInCell="1" allowOverlap="1" wp14:editId="5AB24E04">
            <wp:simplePos x="0" y="0"/>
            <wp:positionH relativeFrom="margin">
              <wp:posOffset>-4445</wp:posOffset>
            </wp:positionH>
            <wp:positionV relativeFrom="paragraph">
              <wp:posOffset>17780</wp:posOffset>
            </wp:positionV>
            <wp:extent cx="2676525" cy="598805"/>
            <wp:effectExtent l="0" t="0" r="0" b="0"/>
            <wp:wrapTight wrapText="bothSides">
              <wp:wrapPolygon edited="0">
                <wp:start x="0" y="687"/>
                <wp:lineTo x="0" y="20615"/>
                <wp:lineTo x="21369" y="20615"/>
                <wp:lineTo x="21216" y="687"/>
                <wp:lineTo x="0" y="687"/>
              </wp:wrapPolygon>
            </wp:wrapTight>
            <wp:docPr id="1" name="Grafik 1" descr="DK_ZO_19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_ZO_19_1"/>
                    <pic:cNvPicPr>
                      <a:picLocks noChangeAspect="1" noChangeArrowheads="1"/>
                    </pic:cNvPicPr>
                  </pic:nvPicPr>
                  <pic:blipFill rotWithShape="1">
                    <a:blip r:embed="rId8">
                      <a:extLst>
                        <a:ext uri="{28A0092B-C50C-407E-A947-70E740481C1C}">
                          <a14:useLocalDpi xmlns:a14="http://schemas.microsoft.com/office/drawing/2010/main" val="0"/>
                        </a:ext>
                      </a:extLst>
                    </a:blip>
                    <a:srcRect t="-13208" r="52229"/>
                    <a:stretch/>
                  </pic:blipFill>
                  <pic:spPr bwMode="auto">
                    <a:xfrm>
                      <a:off x="0" y="0"/>
                      <a:ext cx="2676525" cy="5988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3947" w:rsidRPr="005D3947">
        <w:rPr>
          <w:rFonts w:ascii="Arial" w:hAnsi="Arial" w:cs="Arial"/>
        </w:rPr>
        <w:t>Alle Zahlen der Zweierreihe enden auf eine gerade Ziffer (0, 2, 4, 6, 8). Eine Zahl ist genau dann durch 2 teilbar, wenn ihre letzte Ziffer gerade ist.</w:t>
      </w:r>
    </w:p>
    <w:p w:rsidR="005D3947" w:rsidRPr="005D3947" w:rsidRDefault="0028487B" w:rsidP="005D3947">
      <w:pPr>
        <w:pStyle w:val="DidText"/>
        <w:jc w:val="left"/>
        <w:rPr>
          <w:rFonts w:ascii="Arial" w:hAnsi="Arial" w:cs="Arial"/>
        </w:rPr>
      </w:pPr>
      <w:r>
        <w:rPr>
          <w:rFonts w:ascii="Arial" w:hAnsi="Arial" w:cs="Arial"/>
          <w:noProof/>
        </w:rPr>
        <w:drawing>
          <wp:anchor distT="0" distB="0" distL="114300" distR="114300" simplePos="0" relativeHeight="251670528" behindDoc="1" locked="0" layoutInCell="1" allowOverlap="1" wp14:editId="00E8035B">
            <wp:simplePos x="0" y="0"/>
            <wp:positionH relativeFrom="margin">
              <wp:posOffset>-4445</wp:posOffset>
            </wp:positionH>
            <wp:positionV relativeFrom="paragraph">
              <wp:posOffset>213360</wp:posOffset>
            </wp:positionV>
            <wp:extent cx="2609850" cy="1339850"/>
            <wp:effectExtent l="0" t="0" r="0" b="0"/>
            <wp:wrapTight wrapText="bothSides">
              <wp:wrapPolygon edited="0">
                <wp:start x="0" y="0"/>
                <wp:lineTo x="0" y="21191"/>
                <wp:lineTo x="21442" y="21191"/>
                <wp:lineTo x="21442" y="0"/>
                <wp:lineTo x="0" y="0"/>
              </wp:wrapPolygon>
            </wp:wrapTight>
            <wp:docPr id="6" name="Grafik 6" descr="DK_ZO_19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ZO_19_2"/>
                    <pic:cNvPicPr>
                      <a:picLocks noChangeAspect="1" noChangeArrowheads="1"/>
                    </pic:cNvPicPr>
                  </pic:nvPicPr>
                  <pic:blipFill>
                    <a:blip r:embed="rId9">
                      <a:extLst>
                        <a:ext uri="{28A0092B-C50C-407E-A947-70E740481C1C}">
                          <a14:useLocalDpi xmlns:a14="http://schemas.microsoft.com/office/drawing/2010/main" val="0"/>
                        </a:ext>
                      </a:extLst>
                    </a:blip>
                    <a:srcRect r="53596"/>
                    <a:stretch>
                      <a:fillRect/>
                    </a:stretch>
                  </pic:blipFill>
                  <pic:spPr bwMode="auto">
                    <a:xfrm>
                      <a:off x="0" y="0"/>
                      <a:ext cx="2609850" cy="1339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3947" w:rsidRPr="005D3947" w:rsidRDefault="005D3947" w:rsidP="005D3947">
      <w:pPr>
        <w:pStyle w:val="DidText"/>
        <w:jc w:val="left"/>
        <w:rPr>
          <w:rFonts w:ascii="Arial" w:hAnsi="Arial" w:cs="Arial"/>
        </w:rPr>
      </w:pPr>
      <w:r w:rsidRPr="005D3947">
        <w:rPr>
          <w:rFonts w:ascii="Arial" w:hAnsi="Arial" w:cs="Arial"/>
        </w:rPr>
        <w:t>Alle Zahlen der Fünferreihe enden auf 0 oder 5.</w:t>
      </w:r>
    </w:p>
    <w:p w:rsidR="005D3947" w:rsidRPr="005D3947" w:rsidRDefault="005D3947" w:rsidP="005D3947">
      <w:pPr>
        <w:pStyle w:val="DidText"/>
        <w:jc w:val="left"/>
        <w:rPr>
          <w:rFonts w:ascii="Arial" w:hAnsi="Arial" w:cs="Arial"/>
        </w:rPr>
      </w:pPr>
      <w:r w:rsidRPr="005D3947">
        <w:rPr>
          <w:rFonts w:ascii="Arial" w:hAnsi="Arial" w:cs="Arial"/>
        </w:rPr>
        <w:t>Eine Zahl ist genau dann durch 5 teilbar, wenn ihre letzte Ziffer auf 0 oder 5 endet.</w:t>
      </w:r>
    </w:p>
    <w:p w:rsidR="005D3947" w:rsidRPr="005D3947" w:rsidRDefault="005D3947" w:rsidP="005D3947">
      <w:pPr>
        <w:pStyle w:val="DidText"/>
        <w:jc w:val="left"/>
        <w:rPr>
          <w:rFonts w:ascii="Arial" w:hAnsi="Arial" w:cs="Arial"/>
        </w:rPr>
      </w:pPr>
    </w:p>
    <w:p w:rsidR="005D3947" w:rsidRPr="005D3947" w:rsidRDefault="005D3947" w:rsidP="005D3947">
      <w:pPr>
        <w:pStyle w:val="DidText"/>
        <w:jc w:val="left"/>
        <w:rPr>
          <w:rFonts w:ascii="Arial" w:hAnsi="Arial" w:cs="Arial"/>
        </w:rPr>
      </w:pPr>
    </w:p>
    <w:p w:rsidR="005D3947" w:rsidRPr="005D3947" w:rsidRDefault="005D3947" w:rsidP="005D3947">
      <w:pPr>
        <w:pStyle w:val="DidText"/>
        <w:jc w:val="left"/>
        <w:rPr>
          <w:rFonts w:ascii="Arial" w:hAnsi="Arial" w:cs="Arial"/>
        </w:rPr>
      </w:pPr>
    </w:p>
    <w:p w:rsidR="005D3947" w:rsidRPr="005D3947" w:rsidRDefault="005D3947" w:rsidP="005D3947">
      <w:pPr>
        <w:pStyle w:val="DidText"/>
        <w:jc w:val="left"/>
        <w:rPr>
          <w:rFonts w:ascii="Arial" w:hAnsi="Arial" w:cs="Arial"/>
        </w:rPr>
      </w:pPr>
    </w:p>
    <w:p w:rsidR="0028487B" w:rsidRDefault="0028487B" w:rsidP="005D3947">
      <w:pPr>
        <w:pStyle w:val="DidText"/>
        <w:jc w:val="left"/>
        <w:rPr>
          <w:rFonts w:ascii="Arial" w:hAnsi="Arial" w:cs="Arial"/>
        </w:rPr>
      </w:pPr>
    </w:p>
    <w:p w:rsidR="005D3947" w:rsidRPr="005D3947" w:rsidRDefault="0028487B" w:rsidP="005D3947">
      <w:pPr>
        <w:pStyle w:val="DidText"/>
        <w:jc w:val="left"/>
        <w:rPr>
          <w:rFonts w:ascii="Arial" w:hAnsi="Arial" w:cs="Arial"/>
        </w:rPr>
      </w:pPr>
      <w:r>
        <w:rPr>
          <w:rFonts w:ascii="Arial" w:hAnsi="Arial" w:cs="Arial"/>
          <w:noProof/>
        </w:rPr>
        <w:drawing>
          <wp:anchor distT="0" distB="0" distL="114300" distR="114300" simplePos="0" relativeHeight="251674624" behindDoc="1" locked="0" layoutInCell="1" allowOverlap="1" wp14:editId="219ECAD5">
            <wp:simplePos x="0" y="0"/>
            <wp:positionH relativeFrom="margin">
              <wp:posOffset>-5080</wp:posOffset>
            </wp:positionH>
            <wp:positionV relativeFrom="paragraph">
              <wp:posOffset>-224155</wp:posOffset>
            </wp:positionV>
            <wp:extent cx="2600325" cy="2628265"/>
            <wp:effectExtent l="0" t="0" r="9525" b="635"/>
            <wp:wrapTight wrapText="bothSides">
              <wp:wrapPolygon edited="0">
                <wp:start x="0" y="0"/>
                <wp:lineTo x="0" y="21449"/>
                <wp:lineTo x="21521" y="21449"/>
                <wp:lineTo x="21521" y="0"/>
                <wp:lineTo x="0" y="0"/>
              </wp:wrapPolygon>
            </wp:wrapTight>
            <wp:docPr id="7" name="Grafik 7" descr="DK_ZO_19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K_ZO_19_3"/>
                    <pic:cNvPicPr>
                      <a:picLocks noChangeAspect="1" noChangeArrowheads="1"/>
                    </pic:cNvPicPr>
                  </pic:nvPicPr>
                  <pic:blipFill>
                    <a:blip r:embed="rId10">
                      <a:extLst>
                        <a:ext uri="{28A0092B-C50C-407E-A947-70E740481C1C}">
                          <a14:useLocalDpi xmlns:a14="http://schemas.microsoft.com/office/drawing/2010/main" val="0"/>
                        </a:ext>
                      </a:extLst>
                    </a:blip>
                    <a:srcRect r="53596"/>
                    <a:stretch>
                      <a:fillRect/>
                    </a:stretch>
                  </pic:blipFill>
                  <pic:spPr bwMode="auto">
                    <a:xfrm>
                      <a:off x="0" y="0"/>
                      <a:ext cx="2600325" cy="2628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D3947" w:rsidRPr="005D3947">
        <w:rPr>
          <w:rFonts w:ascii="Arial" w:hAnsi="Arial" w:cs="Arial"/>
        </w:rPr>
        <w:t>Alle Zahlen der Zehnerreihe enden auf 0.</w:t>
      </w:r>
    </w:p>
    <w:p w:rsidR="005D3947" w:rsidRPr="005D3947" w:rsidRDefault="005D3947" w:rsidP="0028487B">
      <w:pPr>
        <w:pStyle w:val="DidText"/>
        <w:jc w:val="left"/>
        <w:rPr>
          <w:rFonts w:ascii="Arial" w:hAnsi="Arial" w:cs="Arial"/>
        </w:rPr>
      </w:pPr>
      <w:r w:rsidRPr="005D3947">
        <w:rPr>
          <w:rFonts w:ascii="Arial" w:hAnsi="Arial" w:cs="Arial"/>
        </w:rPr>
        <w:t>Eine Zahl ist genau dann durch 10 teilbar, wenn ihre letzte Ziffer eine 0 ist.</w:t>
      </w:r>
    </w:p>
    <w:p w:rsidR="005D3947" w:rsidRPr="005D3947" w:rsidRDefault="005D3947" w:rsidP="005D3947">
      <w:pPr>
        <w:pStyle w:val="DidText"/>
        <w:jc w:val="left"/>
        <w:rPr>
          <w:rFonts w:ascii="Arial" w:hAnsi="Arial" w:cs="Arial"/>
        </w:rPr>
      </w:pPr>
      <w:r w:rsidRPr="005D3947">
        <w:rPr>
          <w:rFonts w:ascii="Arial" w:hAnsi="Arial" w:cs="Arial"/>
        </w:rPr>
        <w:t xml:space="preserve">Eine Fortführung über die ersten 10 </w:t>
      </w:r>
      <w:proofErr w:type="spellStart"/>
      <w:r w:rsidRPr="005D3947">
        <w:rPr>
          <w:rFonts w:ascii="Arial" w:hAnsi="Arial" w:cs="Arial"/>
        </w:rPr>
        <w:t>Einmaleinszahlen</w:t>
      </w:r>
      <w:proofErr w:type="spellEnd"/>
      <w:r w:rsidRPr="005D3947">
        <w:rPr>
          <w:rFonts w:ascii="Arial" w:hAnsi="Arial" w:cs="Arial"/>
        </w:rPr>
        <w:t xml:space="preserve"> zeigt, dass sich die Regelhaftigkeit fortsetzt.</w:t>
      </w:r>
    </w:p>
    <w:p w:rsidR="005D3947" w:rsidRPr="005D3947" w:rsidRDefault="005D3947" w:rsidP="005D3947">
      <w:pPr>
        <w:pStyle w:val="DidText"/>
        <w:jc w:val="left"/>
        <w:rPr>
          <w:rFonts w:ascii="Arial" w:hAnsi="Arial" w:cs="Arial"/>
        </w:rPr>
      </w:pPr>
    </w:p>
    <w:p w:rsidR="005D3947" w:rsidRPr="005D3947" w:rsidRDefault="005D3947" w:rsidP="005D3947">
      <w:pPr>
        <w:pStyle w:val="DidText"/>
        <w:jc w:val="left"/>
        <w:rPr>
          <w:rFonts w:ascii="Arial" w:hAnsi="Arial" w:cs="Arial"/>
        </w:rPr>
      </w:pPr>
    </w:p>
    <w:p w:rsidR="005D3947" w:rsidRDefault="005D3947" w:rsidP="005D3947">
      <w:pPr>
        <w:pStyle w:val="DidText"/>
        <w:jc w:val="left"/>
        <w:rPr>
          <w:rFonts w:ascii="Arial" w:hAnsi="Arial" w:cs="Arial"/>
        </w:rPr>
      </w:pPr>
    </w:p>
    <w:p w:rsidR="0028487B" w:rsidRDefault="0028487B" w:rsidP="005D3947">
      <w:pPr>
        <w:pStyle w:val="DidText"/>
        <w:jc w:val="left"/>
        <w:rPr>
          <w:rFonts w:ascii="Arial" w:hAnsi="Arial" w:cs="Arial"/>
        </w:rPr>
      </w:pPr>
    </w:p>
    <w:p w:rsidR="0028487B" w:rsidRPr="005D3947" w:rsidRDefault="0028487B" w:rsidP="005D3947">
      <w:pPr>
        <w:pStyle w:val="DidText"/>
        <w:jc w:val="left"/>
        <w:rPr>
          <w:rFonts w:ascii="Arial" w:hAnsi="Arial" w:cs="Arial"/>
        </w:rPr>
      </w:pPr>
    </w:p>
    <w:p w:rsidR="005D3947" w:rsidRPr="005D3947" w:rsidRDefault="005D3947" w:rsidP="0028487B">
      <w:pPr>
        <w:pStyle w:val="DidText"/>
        <w:jc w:val="left"/>
        <w:rPr>
          <w:rFonts w:ascii="Arial" w:hAnsi="Arial" w:cs="Arial"/>
        </w:rPr>
      </w:pPr>
    </w:p>
    <w:p w:rsidR="009135A0" w:rsidRPr="005D3947" w:rsidRDefault="005D3947" w:rsidP="0028487B">
      <w:pPr>
        <w:pStyle w:val="DidText"/>
        <w:jc w:val="left"/>
        <w:rPr>
          <w:rFonts w:ascii="Arial" w:hAnsi="Arial" w:cs="Arial"/>
        </w:rPr>
      </w:pPr>
      <w:r w:rsidRPr="005D3947">
        <w:rPr>
          <w:rFonts w:ascii="Arial" w:hAnsi="Arial" w:cs="Arial"/>
        </w:rPr>
        <w:t>Das Wissen um solche Regelhaftigkeiten wird dauerhaft gefestigt, wenn entsprechende problemhaltige Aufgabenstellungen immer wieder für eine Aktivierung sorgen. Hierzu eignen sich besonders Plausibilitätsprüfungen von Lösungen durch überschlagendes Rechnen und offene Problemstellungen, bei denen „unscharf“ mit Schätzungen gearbeitet wird (Fermi-Aufgaben) oder bei denen die Lösung nicht zu 100% präzise sein muss.</w:t>
      </w:r>
    </w:p>
    <w:sectPr w:rsidR="009135A0" w:rsidRPr="005D394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BA3" w:rsidRDefault="00EC2BA3" w:rsidP="00EC2BA3">
      <w:r>
        <w:separator/>
      </w:r>
    </w:p>
  </w:endnote>
  <w:endnote w:type="continuationSeparator" w:id="0">
    <w:p w:rsidR="00EC2BA3" w:rsidRDefault="00EC2BA3" w:rsidP="00EC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BA3" w:rsidRDefault="00EC2B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BA3" w:rsidRDefault="00EC2BA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BA3" w:rsidRDefault="00EC2B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BA3" w:rsidRDefault="00EC2BA3" w:rsidP="00EC2BA3">
      <w:r>
        <w:separator/>
      </w:r>
    </w:p>
  </w:footnote>
  <w:footnote w:type="continuationSeparator" w:id="0">
    <w:p w:rsidR="00EC2BA3" w:rsidRDefault="00EC2BA3" w:rsidP="00EC2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BA3" w:rsidRDefault="00EC2B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BA3" w:rsidRDefault="00EC2BA3">
    <w:pPr>
      <w:pStyle w:val="Kopfzeile"/>
    </w:pPr>
    <w:r>
      <w:rPr>
        <w:noProof/>
      </w:rPr>
      <w:drawing>
        <wp:anchor distT="0" distB="0" distL="114300" distR="114300" simplePos="0" relativeHeight="251651584" behindDoc="0" locked="0" layoutInCell="1" allowOverlap="1" wp14:anchorId="6365840A" wp14:editId="488753C4">
          <wp:simplePos x="0" y="0"/>
          <wp:positionH relativeFrom="page">
            <wp:posOffset>899693</wp:posOffset>
          </wp:positionH>
          <wp:positionV relativeFrom="page">
            <wp:posOffset>104445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BA3" w:rsidRDefault="00EC2B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9409D4"/>
    <w:multiLevelType w:val="hybridMultilevel"/>
    <w:tmpl w:val="66DC652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1781F"/>
    <w:rsid w:val="00176D67"/>
    <w:rsid w:val="0018477B"/>
    <w:rsid w:val="001865A6"/>
    <w:rsid w:val="001C09A0"/>
    <w:rsid w:val="001C20E7"/>
    <w:rsid w:val="001C55D0"/>
    <w:rsid w:val="001E6C75"/>
    <w:rsid w:val="0021671D"/>
    <w:rsid w:val="002265B7"/>
    <w:rsid w:val="00226C04"/>
    <w:rsid w:val="0026784F"/>
    <w:rsid w:val="0028487B"/>
    <w:rsid w:val="002D1B6E"/>
    <w:rsid w:val="00304067"/>
    <w:rsid w:val="00304DCD"/>
    <w:rsid w:val="003A1C8B"/>
    <w:rsid w:val="003A40A8"/>
    <w:rsid w:val="003A496B"/>
    <w:rsid w:val="003C7D61"/>
    <w:rsid w:val="003D7948"/>
    <w:rsid w:val="004D1DCE"/>
    <w:rsid w:val="004F1A99"/>
    <w:rsid w:val="004F22D7"/>
    <w:rsid w:val="004F70C4"/>
    <w:rsid w:val="00566351"/>
    <w:rsid w:val="005D3947"/>
    <w:rsid w:val="0061709D"/>
    <w:rsid w:val="00666933"/>
    <w:rsid w:val="00692E69"/>
    <w:rsid w:val="006C29B7"/>
    <w:rsid w:val="00753D68"/>
    <w:rsid w:val="00756CB3"/>
    <w:rsid w:val="007C0008"/>
    <w:rsid w:val="007C729F"/>
    <w:rsid w:val="007D4262"/>
    <w:rsid w:val="00806273"/>
    <w:rsid w:val="008336E4"/>
    <w:rsid w:val="00837274"/>
    <w:rsid w:val="00861043"/>
    <w:rsid w:val="00871097"/>
    <w:rsid w:val="0088770C"/>
    <w:rsid w:val="009135A0"/>
    <w:rsid w:val="009C47FB"/>
    <w:rsid w:val="009D5014"/>
    <w:rsid w:val="009E4A36"/>
    <w:rsid w:val="009F55DC"/>
    <w:rsid w:val="00A13FB9"/>
    <w:rsid w:val="00A25A42"/>
    <w:rsid w:val="00A47EC4"/>
    <w:rsid w:val="00A95DDE"/>
    <w:rsid w:val="00A96F10"/>
    <w:rsid w:val="00AB17D0"/>
    <w:rsid w:val="00B8136A"/>
    <w:rsid w:val="00B821F4"/>
    <w:rsid w:val="00C2385F"/>
    <w:rsid w:val="00C7686A"/>
    <w:rsid w:val="00CF32DF"/>
    <w:rsid w:val="00D44C7A"/>
    <w:rsid w:val="00D462AA"/>
    <w:rsid w:val="00E27BC0"/>
    <w:rsid w:val="00EC2BA3"/>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D8CE272"/>
  <w15:docId w15:val="{08559DD2-C28E-4E6A-9069-0A28B8645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EC2BA3"/>
    <w:pPr>
      <w:tabs>
        <w:tab w:val="center" w:pos="4536"/>
        <w:tab w:val="right" w:pos="9072"/>
      </w:tabs>
    </w:pPr>
  </w:style>
  <w:style w:type="character" w:customStyle="1" w:styleId="KopfzeileZchn">
    <w:name w:val="Kopfzeile Zchn"/>
    <w:basedOn w:val="Absatz-Standardschriftart"/>
    <w:link w:val="Kopfzeile"/>
    <w:rsid w:val="00EC2BA3"/>
    <w:rPr>
      <w:sz w:val="24"/>
      <w:szCs w:val="24"/>
    </w:rPr>
  </w:style>
  <w:style w:type="paragraph" w:styleId="Fuzeile">
    <w:name w:val="footer"/>
    <w:basedOn w:val="Standard"/>
    <w:link w:val="FuzeileZchn"/>
    <w:unhideWhenUsed/>
    <w:rsid w:val="00EC2BA3"/>
    <w:pPr>
      <w:tabs>
        <w:tab w:val="center" w:pos="4536"/>
        <w:tab w:val="right" w:pos="9072"/>
      </w:tabs>
    </w:pPr>
  </w:style>
  <w:style w:type="character" w:customStyle="1" w:styleId="FuzeileZchn">
    <w:name w:val="Fußzeile Zchn"/>
    <w:basedOn w:val="Absatz-Standardschriftart"/>
    <w:link w:val="Fuzeile"/>
    <w:rsid w:val="00EC2BA3"/>
    <w:rPr>
      <w:sz w:val="24"/>
      <w:szCs w:val="24"/>
    </w:rPr>
  </w:style>
  <w:style w:type="paragraph" w:customStyle="1" w:styleId="MarginalRight">
    <w:name w:val="MarginalRight"/>
    <w:basedOn w:val="Standard"/>
    <w:link w:val="MarginalRightZchn"/>
    <w:autoRedefine/>
    <w:rsid w:val="009135A0"/>
    <w:pPr>
      <w:framePr w:w="1984" w:hSpace="170" w:wrap="around" w:vAnchor="text" w:hAnchor="page" w:xAlign="right" w:y="1"/>
      <w:pBdr>
        <w:top w:val="single" w:sz="4" w:space="1" w:color="auto"/>
      </w:pBdr>
      <w:ind w:left="170"/>
      <w:jc w:val="right"/>
      <w:outlineLvl w:val="1"/>
    </w:pPr>
    <w:rPr>
      <w:rFonts w:ascii="Arial" w:hAnsi="Arial"/>
      <w:sz w:val="16"/>
      <w:szCs w:val="22"/>
      <w:lang w:val="x-none" w:eastAsia="x-none"/>
    </w:rPr>
  </w:style>
  <w:style w:type="character" w:customStyle="1" w:styleId="MarginalRightZchn">
    <w:name w:val="MarginalRight Zchn"/>
    <w:link w:val="MarginalRight"/>
    <w:rsid w:val="009135A0"/>
    <w:rPr>
      <w:rFonts w:ascii="Arial" w:hAnsi="Arial"/>
      <w:sz w:val="16"/>
      <w:szCs w:val="22"/>
      <w:lang w:val="x-none" w:eastAsia="x-none"/>
    </w:rPr>
  </w:style>
  <w:style w:type="paragraph" w:customStyle="1" w:styleId="DidberschriftDidHand">
    <w:name w:val="Did_Überschrift: DidHand"/>
    <w:basedOn w:val="Standard"/>
    <w:qFormat/>
    <w:rsid w:val="009135A0"/>
    <w:pPr>
      <w:spacing w:after="120"/>
      <w:outlineLvl w:val="0"/>
    </w:pPr>
    <w:rPr>
      <w:rFonts w:ascii="Arial" w:hAnsi="Arial"/>
      <w:b/>
      <w:noProof/>
      <w:sz w:val="28"/>
      <w:szCs w:val="28"/>
    </w:rPr>
  </w:style>
  <w:style w:type="paragraph" w:customStyle="1" w:styleId="DidText">
    <w:name w:val="Did_Text"/>
    <w:basedOn w:val="Standard"/>
    <w:qFormat/>
    <w:rsid w:val="009135A0"/>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F6F2F-65F1-4F89-AC52-001B0DDB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2206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14</cp:revision>
  <cp:lastPrinted>2020-12-22T14:30:00Z</cp:lastPrinted>
  <dcterms:created xsi:type="dcterms:W3CDTF">2020-12-22T13:53:00Z</dcterms:created>
  <dcterms:modified xsi:type="dcterms:W3CDTF">2021-03-22T10:56:00Z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22.12.2020</vt:lpwstr>
  </property>
</Properties>
</file>